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346B62"/>
          <w:sz w:val="22"/>
        </w:rPr>
        <w:t>OPERATIONS COORDINATOR  /  SUPPLY CHAIN</w:t>
      </w:r>
    </w:p>
    <w:p>
      <w:pPr>
        <w:spacing w:after="240"/>
        <w:pBdr>
          <w:bottom w:val="single" w:sz="13" w:space="10" w:color="346B62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Process-driven [operations / logistics / purchase] professional with experience in [order tracking, dispatch, inventory coordination]. Proficient in [Excel / ERP] and focused on accurate records, supplier follow-up and timely handoffs.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Operations:  </w:t>
      </w:r>
      <w:r>
        <w:rPr>
          <w:rFonts w:ascii="Inter" w:hAnsi="Inter"/>
          <w:b w:val="0"/>
          <w:color w:val="252D3B"/>
          <w:sz w:val="20"/>
        </w:rPr>
        <w:t>[Purchase order tracking, scheduling, vendor follow-up, dispatch]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Inventory:  </w:t>
      </w:r>
      <w:r>
        <w:rPr>
          <w:rFonts w:ascii="Inter" w:hAnsi="Inter"/>
          <w:b w:val="0"/>
          <w:color w:val="252D3B"/>
          <w:sz w:val="20"/>
        </w:rPr>
        <w:t>[Stock control, GRN, reconciliation, shipment documentation]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Reporting:  </w:t>
      </w:r>
      <w:r>
        <w:rPr>
          <w:rFonts w:ascii="Inter" w:hAnsi="Inter"/>
          <w:b w:val="0"/>
          <w:color w:val="252D3B"/>
          <w:sz w:val="20"/>
        </w:rPr>
        <w:t>[Excel, ERP, dashboards, SLA / KPI monitoring]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OPERATIONS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[Operations / Purchase Executive]  |  [Company]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Tracked [purchase orders / dispatch status / deliveries] in [ERP / Excel tracker].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Coordinated with [suppliers, warehouse, production and transport] on [schedule / exception].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Prepared [weekly backlog / stock / fulfilment report] to inform [team decision].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[Inventory Improvement / Process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Mapped [current workflow] and identified [stock or delivery discrepancy].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Proposed [tracking / reporting] change and evaluated [effect or expected control].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Diploma]  |  [University / College]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346B62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[ERP / Supply Chain / Excel course]  |  [Issuer]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Operations &amp; Logistics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